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7691" w14:textId="6D12E241" w:rsidR="00B044A4" w:rsidRPr="00B044A4" w:rsidRDefault="00B044A4" w:rsidP="006C37AF">
      <w:pPr>
        <w:spacing w:after="0" w:line="276" w:lineRule="auto"/>
        <w:ind w:left="1440" w:hanging="360"/>
        <w:rPr>
          <w:b/>
          <w:bCs/>
          <w:sz w:val="24"/>
          <w:szCs w:val="24"/>
        </w:rPr>
      </w:pPr>
      <w:r w:rsidRPr="00B044A4">
        <w:rPr>
          <w:b/>
          <w:bCs/>
          <w:sz w:val="24"/>
          <w:szCs w:val="24"/>
        </w:rPr>
        <w:t>Ordinary Business</w:t>
      </w:r>
    </w:p>
    <w:p w14:paraId="4A613BBC" w14:textId="0B9A4A64" w:rsidR="006C37AF" w:rsidRPr="00B044A4" w:rsidRDefault="006C37AF" w:rsidP="006C37AF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Welcome</w:t>
      </w:r>
    </w:p>
    <w:p w14:paraId="39248285" w14:textId="1A6EB53A" w:rsidR="006C37AF" w:rsidRPr="00B044A4" w:rsidRDefault="006C37AF" w:rsidP="006C37AF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Apologies</w:t>
      </w:r>
    </w:p>
    <w:p w14:paraId="242B4325" w14:textId="3A490CDB" w:rsidR="006C37AF" w:rsidRPr="00B044A4" w:rsidRDefault="006C37AF" w:rsidP="006C37AF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Minutes of AGM held on</w:t>
      </w:r>
      <w:r w:rsidR="00A73EAA" w:rsidRPr="00B044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2229" w:rsidRPr="00B044A4">
        <w:rPr>
          <w:rFonts w:asciiTheme="minorHAnsi" w:hAnsiTheme="minorHAnsi" w:cstheme="minorHAnsi"/>
          <w:bCs/>
          <w:sz w:val="24"/>
          <w:szCs w:val="24"/>
        </w:rPr>
        <w:t>1</w:t>
      </w:r>
      <w:r w:rsidR="004A145B" w:rsidRPr="00B044A4">
        <w:rPr>
          <w:rFonts w:asciiTheme="minorHAnsi" w:hAnsiTheme="minorHAnsi" w:cstheme="minorHAnsi"/>
          <w:bCs/>
          <w:sz w:val="24"/>
          <w:szCs w:val="24"/>
        </w:rPr>
        <w:t>7</w:t>
      </w:r>
      <w:r w:rsidR="00792229" w:rsidRPr="00B044A4">
        <w:rPr>
          <w:rFonts w:asciiTheme="minorHAnsi" w:hAnsiTheme="minorHAnsi" w:cstheme="minorHAnsi"/>
          <w:bCs/>
          <w:sz w:val="24"/>
          <w:szCs w:val="24"/>
        </w:rPr>
        <w:t xml:space="preserve"> October</w:t>
      </w:r>
      <w:r w:rsidR="00A73EAA" w:rsidRPr="00B044A4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792229" w:rsidRPr="00B044A4">
        <w:rPr>
          <w:rFonts w:asciiTheme="minorHAnsi" w:hAnsiTheme="minorHAnsi" w:cstheme="minorHAnsi"/>
          <w:bCs/>
          <w:sz w:val="24"/>
          <w:szCs w:val="24"/>
        </w:rPr>
        <w:t>3</w:t>
      </w:r>
    </w:p>
    <w:p w14:paraId="51937CF7" w14:textId="48265085" w:rsidR="006C37AF" w:rsidRPr="00B044A4" w:rsidRDefault="006C37AF" w:rsidP="006C37AF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President’s Report</w:t>
      </w:r>
      <w:r w:rsidR="00A75E14" w:rsidRPr="00B044A4">
        <w:rPr>
          <w:rFonts w:asciiTheme="minorHAnsi" w:hAnsiTheme="minorHAnsi" w:cstheme="minorHAnsi"/>
          <w:bCs/>
          <w:sz w:val="24"/>
          <w:szCs w:val="24"/>
        </w:rPr>
        <w:t xml:space="preserve"> with attachment listing 202</w:t>
      </w:r>
      <w:r w:rsidR="00792229" w:rsidRPr="00B044A4">
        <w:rPr>
          <w:rFonts w:asciiTheme="minorHAnsi" w:hAnsiTheme="minorHAnsi" w:cstheme="minorHAnsi"/>
          <w:bCs/>
          <w:sz w:val="24"/>
          <w:szCs w:val="24"/>
        </w:rPr>
        <w:t>3</w:t>
      </w:r>
      <w:r w:rsidR="00A75E14" w:rsidRPr="00B044A4">
        <w:rPr>
          <w:rFonts w:asciiTheme="minorHAnsi" w:hAnsiTheme="minorHAnsi" w:cstheme="minorHAnsi"/>
          <w:bCs/>
          <w:sz w:val="24"/>
          <w:szCs w:val="24"/>
        </w:rPr>
        <w:t>-2</w:t>
      </w:r>
      <w:r w:rsidR="00792229" w:rsidRPr="00B044A4">
        <w:rPr>
          <w:rFonts w:asciiTheme="minorHAnsi" w:hAnsiTheme="minorHAnsi" w:cstheme="minorHAnsi"/>
          <w:bCs/>
          <w:sz w:val="24"/>
          <w:szCs w:val="24"/>
        </w:rPr>
        <w:t>4</w:t>
      </w:r>
      <w:r w:rsidR="00A75E14" w:rsidRPr="00B044A4">
        <w:rPr>
          <w:rFonts w:asciiTheme="minorHAnsi" w:hAnsiTheme="minorHAnsi" w:cstheme="minorHAnsi"/>
          <w:bCs/>
          <w:sz w:val="24"/>
          <w:szCs w:val="24"/>
        </w:rPr>
        <w:t xml:space="preserve"> events</w:t>
      </w:r>
    </w:p>
    <w:p w14:paraId="7CFEE642" w14:textId="09E13628" w:rsidR="00A75E14" w:rsidRPr="00B044A4" w:rsidRDefault="00A75E14" w:rsidP="006C37AF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Treasurer’s Report/Financial Statement – attached</w:t>
      </w:r>
    </w:p>
    <w:p w14:paraId="7F31E3A1" w14:textId="435A103E" w:rsidR="00A75E14" w:rsidRPr="00B044A4" w:rsidRDefault="00A75E14" w:rsidP="006C37AF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Election of Office Bearers – attached paper</w:t>
      </w:r>
    </w:p>
    <w:p w14:paraId="712DF808" w14:textId="1044DE54" w:rsidR="00A75E14" w:rsidRPr="00B044A4" w:rsidRDefault="00A75E14" w:rsidP="00A75E14">
      <w:pPr>
        <w:pStyle w:val="ListParagraph"/>
        <w:numPr>
          <w:ilvl w:val="1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President</w:t>
      </w:r>
    </w:p>
    <w:p w14:paraId="3D11F90F" w14:textId="2FF39EC6" w:rsidR="00A75E14" w:rsidRPr="00B044A4" w:rsidRDefault="00A75E14" w:rsidP="00A75E14">
      <w:pPr>
        <w:pStyle w:val="ListParagraph"/>
        <w:numPr>
          <w:ilvl w:val="1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Vice Presidents</w:t>
      </w:r>
      <w:r w:rsidR="00BF0F57" w:rsidRPr="00B044A4">
        <w:rPr>
          <w:rFonts w:asciiTheme="minorHAnsi" w:hAnsiTheme="minorHAnsi" w:cstheme="minorHAnsi"/>
          <w:bCs/>
          <w:sz w:val="24"/>
          <w:szCs w:val="24"/>
        </w:rPr>
        <w:t xml:space="preserve"> (2)</w:t>
      </w:r>
    </w:p>
    <w:p w14:paraId="7B7A4D17" w14:textId="5F87F872" w:rsidR="00A75E14" w:rsidRPr="00B044A4" w:rsidRDefault="00A75E14" w:rsidP="00A75E14">
      <w:pPr>
        <w:pStyle w:val="ListParagraph"/>
        <w:numPr>
          <w:ilvl w:val="1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Secretary</w:t>
      </w:r>
    </w:p>
    <w:p w14:paraId="7E530680" w14:textId="636399E9" w:rsidR="00A75E14" w:rsidRPr="00B044A4" w:rsidRDefault="00A75E14" w:rsidP="00A75E14">
      <w:pPr>
        <w:pStyle w:val="ListParagraph"/>
        <w:numPr>
          <w:ilvl w:val="1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Treasurer and Events Secretary</w:t>
      </w:r>
    </w:p>
    <w:p w14:paraId="7F1458A8" w14:textId="47B352D3" w:rsidR="00A75E14" w:rsidRPr="00B044A4" w:rsidRDefault="00A75E14" w:rsidP="00A75E14">
      <w:pPr>
        <w:pStyle w:val="ListParagraph"/>
        <w:numPr>
          <w:ilvl w:val="1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Other Council Members</w:t>
      </w:r>
    </w:p>
    <w:p w14:paraId="457D4603" w14:textId="2A11A6E2" w:rsidR="00A75E14" w:rsidRPr="00B044A4" w:rsidRDefault="00A75E14" w:rsidP="00A75E14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Appointment of an Auditor</w:t>
      </w:r>
    </w:p>
    <w:p w14:paraId="75551B0C" w14:textId="2A0CD99C" w:rsidR="00A75E14" w:rsidRPr="00B044A4" w:rsidRDefault="00A75E14" w:rsidP="00B044A4">
      <w:pPr>
        <w:pStyle w:val="ListParagraph"/>
        <w:numPr>
          <w:ilvl w:val="0"/>
          <w:numId w:val="6"/>
        </w:numPr>
        <w:spacing w:after="120" w:line="276" w:lineRule="auto"/>
        <w:ind w:left="1434" w:hanging="357"/>
        <w:rPr>
          <w:rFonts w:asciiTheme="minorHAnsi" w:hAnsiTheme="minorHAnsi" w:cstheme="minorHAnsi"/>
          <w:bCs/>
          <w:sz w:val="24"/>
          <w:szCs w:val="24"/>
        </w:rPr>
      </w:pPr>
      <w:r w:rsidRPr="00B044A4">
        <w:rPr>
          <w:rFonts w:asciiTheme="minorHAnsi" w:hAnsiTheme="minorHAnsi" w:cstheme="minorHAnsi"/>
          <w:bCs/>
          <w:sz w:val="24"/>
          <w:szCs w:val="24"/>
        </w:rPr>
        <w:t>Other Business/Comments from Members</w:t>
      </w:r>
    </w:p>
    <w:p w14:paraId="063E748B" w14:textId="322DFB9E" w:rsidR="00B044A4" w:rsidRDefault="00B044A4" w:rsidP="00B044A4">
      <w:pPr>
        <w:spacing w:after="0" w:line="276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B044A4">
        <w:rPr>
          <w:rFonts w:asciiTheme="minorHAnsi" w:hAnsiTheme="minorHAnsi" w:cstheme="minorHAnsi"/>
          <w:b/>
          <w:sz w:val="24"/>
          <w:szCs w:val="24"/>
        </w:rPr>
        <w:t>Special Business</w:t>
      </w:r>
    </w:p>
    <w:p w14:paraId="745176DF" w14:textId="36C51817" w:rsidR="00B044A4" w:rsidRDefault="00B044A4" w:rsidP="00B044A4">
      <w:pPr>
        <w:spacing w:after="0" w:line="276" w:lineRule="auto"/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 response to the rising cost of AIIA events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especially the hosting of invited speakers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the Treasurer moves adoption of the following annual membership subscriptions</w:t>
      </w:r>
      <w:r w:rsidR="00B37364">
        <w:rPr>
          <w:rFonts w:asciiTheme="minorHAnsi" w:hAnsiTheme="minorHAnsi" w:cstheme="minorHAnsi"/>
          <w:bCs/>
          <w:sz w:val="24"/>
          <w:szCs w:val="24"/>
        </w:rPr>
        <w:t>, to take effect from renewals due on or after 1 November 2024</w:t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14:paraId="0322DC9C" w14:textId="4B949A6D" w:rsidR="00B37364" w:rsidRDefault="00B37364" w:rsidP="00B37364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Individual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$80 (currently $60)</w:t>
      </w:r>
    </w:p>
    <w:p w14:paraId="3F805B4C" w14:textId="3782F861" w:rsidR="00B37364" w:rsidRDefault="00B37364" w:rsidP="00B37364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Individual Premium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$90, inclusive of the Australian Journal of International Affairs (currently $70)</w:t>
      </w:r>
    </w:p>
    <w:p w14:paraId="4F9C6E3C" w14:textId="441730A8" w:rsidR="00B37364" w:rsidRDefault="00B37364" w:rsidP="00B37364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Family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$95 (currently $75)</w:t>
      </w:r>
    </w:p>
    <w:p w14:paraId="01C377F9" w14:textId="2C39BCF8" w:rsidR="00B37364" w:rsidRDefault="00B37364" w:rsidP="00B37364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Educational institution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$140 (currently $120)</w:t>
      </w:r>
    </w:p>
    <w:p w14:paraId="5D37B05B" w14:textId="0786BFB0" w:rsidR="00E86F75" w:rsidRDefault="00B37364" w:rsidP="00E86F75">
      <w:pPr>
        <w:pStyle w:val="ListParagraph"/>
        <w:numPr>
          <w:ilvl w:val="0"/>
          <w:numId w:val="7"/>
        </w:numPr>
        <w:spacing w:after="120" w:line="276" w:lineRule="auto"/>
        <w:ind w:left="1797" w:hanging="35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Corporate </w:t>
      </w:r>
      <w:r>
        <w:rPr>
          <w:rFonts w:asciiTheme="minorHAnsi" w:hAnsiTheme="minorHAnsi" w:cstheme="minorHAnsi"/>
          <w:bCs/>
          <w:sz w:val="24"/>
          <w:szCs w:val="24"/>
        </w:rPr>
        <w:sym w:font="Symbol" w:char="F02D"/>
      </w:r>
      <w:r>
        <w:rPr>
          <w:rFonts w:asciiTheme="minorHAnsi" w:hAnsiTheme="minorHAnsi" w:cstheme="minorHAnsi"/>
          <w:bCs/>
          <w:sz w:val="24"/>
          <w:szCs w:val="24"/>
        </w:rPr>
        <w:t xml:space="preserve"> $140 (currently $120).</w:t>
      </w:r>
    </w:p>
    <w:p w14:paraId="11F5271D" w14:textId="77777777" w:rsidR="00E86F75" w:rsidRPr="00E86F75" w:rsidRDefault="00E86F75" w:rsidP="00E86F75">
      <w:pPr>
        <w:pStyle w:val="ListParagraph"/>
        <w:spacing w:after="120" w:line="276" w:lineRule="auto"/>
        <w:ind w:left="1797"/>
        <w:rPr>
          <w:rFonts w:asciiTheme="minorHAnsi" w:hAnsiTheme="minorHAnsi" w:cstheme="minorHAnsi"/>
          <w:bCs/>
          <w:sz w:val="24"/>
          <w:szCs w:val="24"/>
        </w:rPr>
      </w:pPr>
    </w:p>
    <w:p w14:paraId="7D5F2DEF" w14:textId="45780D44" w:rsidR="00A75E14" w:rsidRDefault="00A75E14" w:rsidP="00A75E14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Close AGM</w:t>
      </w:r>
    </w:p>
    <w:p w14:paraId="59F60040" w14:textId="77777777" w:rsidR="004A145B" w:rsidRDefault="004A145B" w:rsidP="004A145B">
      <w:pPr>
        <w:pStyle w:val="ListParagraph"/>
        <w:spacing w:after="0" w:line="276" w:lineRule="auto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29A1D2AE" w14:textId="73280FFE" w:rsidR="00A75E14" w:rsidRPr="004A145B" w:rsidRDefault="00B408BB" w:rsidP="00B408BB">
      <w:pPr>
        <w:spacing w:after="0" w:line="276" w:lineRule="auto"/>
        <w:ind w:left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To be followed by a p</w:t>
      </w:r>
      <w:r w:rsidR="00A75E14" w:rsidRPr="004A145B">
        <w:rPr>
          <w:rFonts w:asciiTheme="minorHAnsi" w:hAnsiTheme="minorHAnsi" w:cstheme="minorHAnsi"/>
          <w:b/>
          <w:sz w:val="24"/>
          <w:szCs w:val="24"/>
        </w:rPr>
        <w:t xml:space="preserve">resentation </w:t>
      </w:r>
      <w:r>
        <w:rPr>
          <w:rFonts w:asciiTheme="minorHAnsi" w:hAnsiTheme="minorHAnsi" w:cstheme="minorHAnsi"/>
          <w:b/>
          <w:sz w:val="24"/>
          <w:szCs w:val="24"/>
        </w:rPr>
        <w:t xml:space="preserve">on Myanmar </w:t>
      </w:r>
      <w:r w:rsidR="00A75E14" w:rsidRPr="004A145B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792229" w:rsidRPr="004A145B">
        <w:rPr>
          <w:rFonts w:asciiTheme="minorHAnsi" w:hAnsiTheme="minorHAnsi" w:cstheme="minorHAnsi"/>
          <w:b/>
          <w:sz w:val="24"/>
          <w:szCs w:val="24"/>
        </w:rPr>
        <w:t xml:space="preserve">Professor Nicholas </w:t>
      </w:r>
      <w:proofErr w:type="spellStart"/>
      <w:r w:rsidR="00792229" w:rsidRPr="004A145B">
        <w:rPr>
          <w:rFonts w:asciiTheme="minorHAnsi" w:hAnsiTheme="minorHAnsi" w:cstheme="minorHAnsi"/>
          <w:b/>
          <w:sz w:val="24"/>
          <w:szCs w:val="24"/>
        </w:rPr>
        <w:t>Farrelly</w:t>
      </w:r>
      <w:proofErr w:type="spellEnd"/>
      <w:r w:rsidR="00AA14C5" w:rsidRPr="004A145B">
        <w:rPr>
          <w:rFonts w:asciiTheme="minorHAnsi" w:hAnsiTheme="minorHAnsi" w:cstheme="minorHAnsi"/>
          <w:b/>
          <w:sz w:val="24"/>
          <w:szCs w:val="24"/>
        </w:rPr>
        <w:t>.</w:t>
      </w:r>
    </w:p>
    <w:p w14:paraId="64628113" w14:textId="38DB5873" w:rsidR="00A549A6" w:rsidRDefault="00A549A6" w:rsidP="00A549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39998F6" w14:textId="4A934619" w:rsidR="00690838" w:rsidRDefault="00A549A6" w:rsidP="00A549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 Geoff Heriot </w:t>
      </w:r>
      <w:r w:rsidR="000304FC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>Secretary)</w:t>
      </w:r>
    </w:p>
    <w:p w14:paraId="7619D76B" w14:textId="1D259AA1" w:rsidR="00A549A6" w:rsidRPr="00A549A6" w:rsidRDefault="00C831E4" w:rsidP="00A549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 September</w:t>
      </w:r>
      <w:r w:rsidR="006908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49A6">
        <w:rPr>
          <w:rFonts w:asciiTheme="minorHAnsi" w:hAnsiTheme="minorHAnsi" w:cstheme="minorHAnsi"/>
          <w:b/>
          <w:sz w:val="24"/>
          <w:szCs w:val="24"/>
        </w:rPr>
        <w:t>202</w:t>
      </w:r>
      <w:r w:rsidR="004A145B">
        <w:rPr>
          <w:rFonts w:asciiTheme="minorHAnsi" w:hAnsiTheme="minorHAnsi" w:cstheme="minorHAnsi"/>
          <w:b/>
          <w:sz w:val="24"/>
          <w:szCs w:val="24"/>
        </w:rPr>
        <w:t>4</w:t>
      </w:r>
    </w:p>
    <w:sectPr w:rsidR="00A549A6" w:rsidRPr="00A549A6" w:rsidSect="00EC67F9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928F" w14:textId="77777777" w:rsidR="00EE7104" w:rsidRDefault="00EE7104" w:rsidP="0085317E">
      <w:pPr>
        <w:spacing w:after="0" w:line="240" w:lineRule="auto"/>
      </w:pPr>
      <w:r>
        <w:separator/>
      </w:r>
    </w:p>
  </w:endnote>
  <w:endnote w:type="continuationSeparator" w:id="0">
    <w:p w14:paraId="6A4656B7" w14:textId="77777777" w:rsidR="00EE7104" w:rsidRDefault="00EE7104" w:rsidP="0085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AD12" w14:textId="77777777" w:rsidR="00EE7104" w:rsidRDefault="00EE7104" w:rsidP="0085317E">
      <w:pPr>
        <w:spacing w:after="0" w:line="240" w:lineRule="auto"/>
      </w:pPr>
      <w:r>
        <w:separator/>
      </w:r>
    </w:p>
  </w:footnote>
  <w:footnote w:type="continuationSeparator" w:id="0">
    <w:p w14:paraId="25C7F116" w14:textId="77777777" w:rsidR="00EE7104" w:rsidRDefault="00EE7104" w:rsidP="0085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8C84" w14:textId="3E31635C" w:rsidR="0085317E" w:rsidRDefault="00406E52" w:rsidP="00406E52">
    <w:pPr>
      <w:pStyle w:val="Header"/>
      <w:tabs>
        <w:tab w:val="clear" w:pos="9360"/>
        <w:tab w:val="left" w:pos="683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D952B" wp14:editId="2A4E9128">
              <wp:simplePos x="0" y="0"/>
              <wp:positionH relativeFrom="column">
                <wp:posOffset>3992880</wp:posOffset>
              </wp:positionH>
              <wp:positionV relativeFrom="paragraph">
                <wp:posOffset>88900</wp:posOffset>
              </wp:positionV>
              <wp:extent cx="1892104" cy="1089025"/>
              <wp:effectExtent l="0" t="0" r="13335" b="158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104" cy="1089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7514B0" w14:textId="77777777" w:rsidR="000304FC" w:rsidRDefault="00A57A8B" w:rsidP="00406E52">
                          <w:pPr>
                            <w:spacing w:after="120"/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Annual General Meeting</w:t>
                          </w:r>
                        </w:p>
                        <w:p w14:paraId="520DF258" w14:textId="5469BCBC" w:rsidR="00406E52" w:rsidRPr="00406E52" w:rsidRDefault="00074446" w:rsidP="00406E52">
                          <w:pPr>
                            <w:spacing w:after="120"/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8 </w:t>
                          </w:r>
                          <w:r w:rsidR="000304FC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Octo</w:t>
                          </w:r>
                          <w:r w:rsidR="0043086B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ber </w:t>
                          </w:r>
                          <w:r w:rsidR="00406E52" w:rsidRPr="00406E52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4</w:t>
                          </w:r>
                          <w:r w:rsidR="00406E52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–</w:t>
                          </w:r>
                          <w:r w:rsidR="00406E52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5.30pm</w:t>
                          </w:r>
                        </w:p>
                        <w:p w14:paraId="78E298E5" w14:textId="601149C6" w:rsidR="00406E52" w:rsidRPr="00406E52" w:rsidRDefault="00074446" w:rsidP="00406E52">
                          <w:pPr>
                            <w:spacing w:after="120"/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University Club</w:t>
                          </w:r>
                          <w:r w:rsidR="002815F5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, UTAS Sandy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D9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4pt;margin-top:7pt;width:149pt;height:8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" fillcolor="white [3201]" strokeweight=".5pt">
              <v:textbox>
                <w:txbxContent>
                  <w:p w14:paraId="737514B0" w14:textId="77777777" w:rsidR="000304FC" w:rsidRDefault="00A57A8B" w:rsidP="00406E52">
                    <w:pPr>
                      <w:spacing w:after="120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Annual General Meeting</w:t>
                    </w:r>
                  </w:p>
                  <w:p w14:paraId="520DF258" w14:textId="5469BCBC" w:rsidR="00406E52" w:rsidRPr="00406E52" w:rsidRDefault="00074446" w:rsidP="00406E52">
                    <w:pPr>
                      <w:spacing w:after="120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8 </w:t>
                    </w:r>
                    <w:r w:rsidR="000304FC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Octo</w:t>
                    </w:r>
                    <w:r w:rsidR="0043086B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ber </w:t>
                    </w:r>
                    <w:r w:rsidR="00406E52" w:rsidRPr="00406E52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202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4</w:t>
                    </w:r>
                    <w:r w:rsidR="00406E52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–</w:t>
                    </w:r>
                    <w:r w:rsidR="00406E52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5.30pm</w:t>
                    </w:r>
                  </w:p>
                  <w:p w14:paraId="78E298E5" w14:textId="601149C6" w:rsidR="00406E52" w:rsidRPr="00406E52" w:rsidRDefault="00074446" w:rsidP="00406E52">
                    <w:pPr>
                      <w:spacing w:after="120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University Club</w:t>
                    </w:r>
                    <w:r w:rsidR="002815F5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, UTAS Sandy Bay</w:t>
                    </w:r>
                  </w:p>
                </w:txbxContent>
              </v:textbox>
            </v:shape>
          </w:pict>
        </mc:Fallback>
      </mc:AlternateContent>
    </w:r>
    <w:r w:rsidR="0085317E" w:rsidRPr="0085317E">
      <w:rPr>
        <w:noProof/>
      </w:rPr>
      <w:drawing>
        <wp:inline distT="0" distB="0" distL="0" distR="0" wp14:anchorId="1E015AF4" wp14:editId="3301AC3D">
          <wp:extent cx="3460652" cy="1181687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8647" cy="122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625"/>
    <w:multiLevelType w:val="hybridMultilevel"/>
    <w:tmpl w:val="B0262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D34605"/>
    <w:multiLevelType w:val="multilevel"/>
    <w:tmpl w:val="FE1E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43FEA"/>
    <w:multiLevelType w:val="multilevel"/>
    <w:tmpl w:val="33824A5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240" w:hanging="360"/>
      </w:p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4583A"/>
    <w:multiLevelType w:val="hybridMultilevel"/>
    <w:tmpl w:val="D466E4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8F5460"/>
    <w:multiLevelType w:val="multilevel"/>
    <w:tmpl w:val="87FA1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B6298A"/>
    <w:multiLevelType w:val="hybridMultilevel"/>
    <w:tmpl w:val="46604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572B1C"/>
    <w:multiLevelType w:val="hybridMultilevel"/>
    <w:tmpl w:val="2954E04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783756">
    <w:abstractNumId w:val="4"/>
  </w:num>
  <w:num w:numId="2" w16cid:durableId="1316644966">
    <w:abstractNumId w:val="2"/>
  </w:num>
  <w:num w:numId="3" w16cid:durableId="1103459440">
    <w:abstractNumId w:val="0"/>
  </w:num>
  <w:num w:numId="4" w16cid:durableId="307132040">
    <w:abstractNumId w:val="1"/>
  </w:num>
  <w:num w:numId="5" w16cid:durableId="1863784263">
    <w:abstractNumId w:val="5"/>
  </w:num>
  <w:num w:numId="6" w16cid:durableId="2115199061">
    <w:abstractNumId w:val="6"/>
  </w:num>
  <w:num w:numId="7" w16cid:durableId="167931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7E"/>
    <w:rsid w:val="0000610D"/>
    <w:rsid w:val="000304FC"/>
    <w:rsid w:val="00037450"/>
    <w:rsid w:val="00041F94"/>
    <w:rsid w:val="00050DF0"/>
    <w:rsid w:val="000676BC"/>
    <w:rsid w:val="00074446"/>
    <w:rsid w:val="000A76A9"/>
    <w:rsid w:val="000C62A6"/>
    <w:rsid w:val="00117CEA"/>
    <w:rsid w:val="00132BA7"/>
    <w:rsid w:val="00190F03"/>
    <w:rsid w:val="001C1444"/>
    <w:rsid w:val="0025791C"/>
    <w:rsid w:val="002815F5"/>
    <w:rsid w:val="00292381"/>
    <w:rsid w:val="00292B11"/>
    <w:rsid w:val="002C01A9"/>
    <w:rsid w:val="002C6A1B"/>
    <w:rsid w:val="0030695C"/>
    <w:rsid w:val="00306FDC"/>
    <w:rsid w:val="00322DA5"/>
    <w:rsid w:val="00394A46"/>
    <w:rsid w:val="003C6144"/>
    <w:rsid w:val="003D64B3"/>
    <w:rsid w:val="004025F0"/>
    <w:rsid w:val="00406E52"/>
    <w:rsid w:val="004212A1"/>
    <w:rsid w:val="00422FC8"/>
    <w:rsid w:val="0043086B"/>
    <w:rsid w:val="00445E3E"/>
    <w:rsid w:val="004633A4"/>
    <w:rsid w:val="004877FD"/>
    <w:rsid w:val="004A145B"/>
    <w:rsid w:val="004A66A6"/>
    <w:rsid w:val="004B6EAB"/>
    <w:rsid w:val="004D719D"/>
    <w:rsid w:val="004F7D9C"/>
    <w:rsid w:val="00501AC6"/>
    <w:rsid w:val="00520618"/>
    <w:rsid w:val="005279F0"/>
    <w:rsid w:val="005471BF"/>
    <w:rsid w:val="005520A3"/>
    <w:rsid w:val="005614B1"/>
    <w:rsid w:val="00572F42"/>
    <w:rsid w:val="00586D52"/>
    <w:rsid w:val="005A4B03"/>
    <w:rsid w:val="005A4B2F"/>
    <w:rsid w:val="005A7C76"/>
    <w:rsid w:val="005C4676"/>
    <w:rsid w:val="005D6671"/>
    <w:rsid w:val="005E6716"/>
    <w:rsid w:val="005F0EBA"/>
    <w:rsid w:val="00603B97"/>
    <w:rsid w:val="00617C38"/>
    <w:rsid w:val="00620296"/>
    <w:rsid w:val="00630643"/>
    <w:rsid w:val="006336D6"/>
    <w:rsid w:val="00643585"/>
    <w:rsid w:val="00651B3C"/>
    <w:rsid w:val="00660A03"/>
    <w:rsid w:val="00690838"/>
    <w:rsid w:val="006A4C0D"/>
    <w:rsid w:val="006B34B6"/>
    <w:rsid w:val="006C37AF"/>
    <w:rsid w:val="006F1057"/>
    <w:rsid w:val="00712FE0"/>
    <w:rsid w:val="00723AAD"/>
    <w:rsid w:val="00726AE3"/>
    <w:rsid w:val="007576DC"/>
    <w:rsid w:val="00774286"/>
    <w:rsid w:val="007756D7"/>
    <w:rsid w:val="00792229"/>
    <w:rsid w:val="007E33EC"/>
    <w:rsid w:val="00802428"/>
    <w:rsid w:val="00804232"/>
    <w:rsid w:val="008069EF"/>
    <w:rsid w:val="00814A2F"/>
    <w:rsid w:val="00820EB3"/>
    <w:rsid w:val="0085317E"/>
    <w:rsid w:val="00871B38"/>
    <w:rsid w:val="008D1DA1"/>
    <w:rsid w:val="008F006E"/>
    <w:rsid w:val="008F5A2E"/>
    <w:rsid w:val="00975DA3"/>
    <w:rsid w:val="009777F8"/>
    <w:rsid w:val="00997E32"/>
    <w:rsid w:val="009C71C8"/>
    <w:rsid w:val="009D0B45"/>
    <w:rsid w:val="00A2058D"/>
    <w:rsid w:val="00A21F58"/>
    <w:rsid w:val="00A24823"/>
    <w:rsid w:val="00A31731"/>
    <w:rsid w:val="00A3664E"/>
    <w:rsid w:val="00A37DCA"/>
    <w:rsid w:val="00A549A6"/>
    <w:rsid w:val="00A57A8B"/>
    <w:rsid w:val="00A57CBB"/>
    <w:rsid w:val="00A73EAA"/>
    <w:rsid w:val="00A75E14"/>
    <w:rsid w:val="00A7620D"/>
    <w:rsid w:val="00A82D13"/>
    <w:rsid w:val="00AA14C5"/>
    <w:rsid w:val="00AC4AAF"/>
    <w:rsid w:val="00AF1F05"/>
    <w:rsid w:val="00B044A4"/>
    <w:rsid w:val="00B10028"/>
    <w:rsid w:val="00B248BF"/>
    <w:rsid w:val="00B25072"/>
    <w:rsid w:val="00B2556E"/>
    <w:rsid w:val="00B35D7F"/>
    <w:rsid w:val="00B37364"/>
    <w:rsid w:val="00B408BB"/>
    <w:rsid w:val="00B45FC4"/>
    <w:rsid w:val="00B7443B"/>
    <w:rsid w:val="00B84F06"/>
    <w:rsid w:val="00B91AA9"/>
    <w:rsid w:val="00BA1968"/>
    <w:rsid w:val="00BA7D3E"/>
    <w:rsid w:val="00BC1AFD"/>
    <w:rsid w:val="00BF0F57"/>
    <w:rsid w:val="00C22FC2"/>
    <w:rsid w:val="00C831E4"/>
    <w:rsid w:val="00CA0E23"/>
    <w:rsid w:val="00D04460"/>
    <w:rsid w:val="00D41D09"/>
    <w:rsid w:val="00D44AC6"/>
    <w:rsid w:val="00D654E5"/>
    <w:rsid w:val="00D86C53"/>
    <w:rsid w:val="00DB0D16"/>
    <w:rsid w:val="00DF0579"/>
    <w:rsid w:val="00E70E36"/>
    <w:rsid w:val="00E84F48"/>
    <w:rsid w:val="00E86F75"/>
    <w:rsid w:val="00E922ED"/>
    <w:rsid w:val="00E92C94"/>
    <w:rsid w:val="00EA3F2B"/>
    <w:rsid w:val="00EC5635"/>
    <w:rsid w:val="00EC67F9"/>
    <w:rsid w:val="00ED420A"/>
    <w:rsid w:val="00EE5B1D"/>
    <w:rsid w:val="00EE7104"/>
    <w:rsid w:val="00F010D0"/>
    <w:rsid w:val="00F261FE"/>
    <w:rsid w:val="00F9086F"/>
    <w:rsid w:val="00FA4295"/>
    <w:rsid w:val="00FB796B"/>
    <w:rsid w:val="00FC4A32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497F8"/>
  <w14:defaultImageDpi w14:val="32767"/>
  <w15:chartTrackingRefBased/>
  <w15:docId w15:val="{B431E43F-C7F3-1945-A8C1-85A38BC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6E52"/>
    <w:pPr>
      <w:spacing w:after="160" w:line="259" w:lineRule="auto"/>
    </w:pPr>
    <w:rPr>
      <w:rFonts w:ascii="Calibri" w:eastAsia="Calibri" w:hAnsi="Calibri" w:cs="Calibr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7E"/>
  </w:style>
  <w:style w:type="paragraph" w:styleId="Footer">
    <w:name w:val="footer"/>
    <w:basedOn w:val="Normal"/>
    <w:link w:val="FooterChar"/>
    <w:uiPriority w:val="99"/>
    <w:unhideWhenUsed/>
    <w:rsid w:val="0085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7E"/>
  </w:style>
  <w:style w:type="paragraph" w:styleId="ListParagraph">
    <w:name w:val="List Paragraph"/>
    <w:basedOn w:val="Normal"/>
    <w:uiPriority w:val="34"/>
    <w:qFormat/>
    <w:rsid w:val="00B248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0D6882-66EB-1E46-8E06-E879DB0C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Hayton</dc:creator>
  <cp:keywords/>
  <dc:description/>
  <cp:lastModifiedBy>Geoff Heriot</cp:lastModifiedBy>
  <cp:revision>10</cp:revision>
  <cp:lastPrinted>2022-02-09T21:12:00Z</cp:lastPrinted>
  <dcterms:created xsi:type="dcterms:W3CDTF">2024-08-16T05:27:00Z</dcterms:created>
  <dcterms:modified xsi:type="dcterms:W3CDTF">2024-09-13T05:54:00Z</dcterms:modified>
</cp:coreProperties>
</file>